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4EE6" w14:textId="77777777" w:rsidR="00A54A1C" w:rsidRPr="00A54A1C" w:rsidRDefault="00A54A1C" w:rsidP="00A54A1C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170601</w:t>
      </w:r>
      <w:proofErr w:type="gramEnd"/>
    </w:p>
    <w:p w14:paraId="47BCA0A6" w14:textId="77777777" w:rsidR="00A54A1C" w:rsidRPr="00A54A1C" w:rsidRDefault="00A54A1C" w:rsidP="00A54A1C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BMSZÜ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/1610-2/2026.</w:t>
      </w:r>
    </w:p>
    <w:p w14:paraId="20FEE6D8" w14:textId="77777777" w:rsidR="00A54A1C" w:rsidRDefault="00A54A1C" w:rsidP="00A54A1C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2A6BEB01" w14:textId="68625FB7" w:rsidR="00A54A1C" w:rsidRPr="00A54A1C" w:rsidRDefault="00A54A1C" w:rsidP="00A54A1C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09235205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2B0E3653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BELÜGYMINISZTÉRIUM</w:t>
      </w:r>
    </w:p>
    <w:p w14:paraId="5B46E3F2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Bűnügyi Nyilvántartó Hatósága</w:t>
      </w:r>
    </w:p>
    <w:p w14:paraId="49A393EE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236EE336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700F489C" w14:textId="77777777" w:rsidR="00A54A1C" w:rsidRPr="00A54A1C" w:rsidRDefault="00A54A1C" w:rsidP="00A54A1C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hatósági ügyintéző</w:t>
      </w:r>
    </w:p>
    <w:p w14:paraId="15617924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57712647" w14:textId="77777777" w:rsidR="00A54A1C" w:rsidRPr="00A54A1C" w:rsidRDefault="00A54A1C" w:rsidP="00A54A1C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2AD66795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Bűnügyi Nyilvántartó Hatóság a Belügyminisztérium főosztályaként többek között a bűnügyi nyilvántartások kezeléséért és az azokból való adatszolgáltatásért felelős. A jelen álláshelyen ellátandó feladatok elsősorban a nyilvántartásokból történő adatszolgáltatás az arra jogosult, nemzetközi partnerek részére, meghatározott szakrendszer használatával és a 8/2026. (IX. 11.) BM utasításban foglaltakkal összhangban. A szakrendszeren keresztül végzett feladatok munkanyelve angol.</w:t>
      </w:r>
    </w:p>
    <w:p w14:paraId="7E508748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rendészet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és belügy</w:t>
      </w:r>
    </w:p>
    <w:p w14:paraId="7262D249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2910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magasan képzett ügyintéző</w:t>
      </w:r>
    </w:p>
    <w:p w14:paraId="542A218C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Egyéb</w:t>
      </w:r>
      <w:proofErr w:type="gramEnd"/>
    </w:p>
    <w:p w14:paraId="6F55C868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48F621BC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Határozott, 40 óra, Általános, Teljes munkaidő</w:t>
      </w:r>
    </w:p>
    <w:p w14:paraId="25790F20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304612B2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1097 Budapest, vaskapu u. 30/A.</w:t>
      </w:r>
    </w:p>
    <w:p w14:paraId="0B4808DD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jogállásra, az illetmény megállapítására és a juttatásokra a kormányzati igazgatásról szóló 2018. évi CXXV. törvény rendelkezései, a Belügyminisztérium Közszolgálati Szabályzatának, valamint egyéb szabályzatainak rendelkezései az irányadók. Illetmény: bruttó 600 000 forint. A pályázat benyújtása során a megjelölt dokumentumokon túl az alábbi nyilatkozatok megtétele szükséges: • Nyilatkozat arról, hogy az álláshely betöltésénél összeférhetetlenséget eredményező körülmény nem áll fenn, illetve azokat a kinevezése időpontjáig megszünteti, • Nyilatkozat arról, hogy a nemzetbiztonsági szolgálatokról szóló 1995. évi CXXV. törvény alapján nemzetbiztonsági ellenőrzésnek aláveti magát, • Nyilatkozat annak tudomásul vételéről, hogy a munkakör vagyonnyilatkozat-tételi 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lastRenderedPageBreak/>
        <w:t>kötelezettség alá esik, • Nyilatkozat arról, hogy a pályázati anyagban szereplő adatokat az eljárásban részt vevők megismerhetik. A kinevezés 6 hónap próbaidő kikötésével történik.</w:t>
      </w:r>
    </w:p>
    <w:p w14:paraId="6588C3B9" w14:textId="77777777" w:rsidR="00A54A1C" w:rsidRPr="00A54A1C" w:rsidRDefault="00A54A1C" w:rsidP="00A54A1C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4AC98E50" w14:textId="77777777" w:rsidR="00A54A1C" w:rsidRPr="00A54A1C" w:rsidRDefault="00A54A1C" w:rsidP="00A54A1C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31656170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Jogállásból fakadó jogszabályi követelmények:</w:t>
      </w:r>
    </w:p>
    <w:p w14:paraId="1957DF61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5B214FF9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2805E517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053270D6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7B1F6E2C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Ismeretlen képzési terület, Felsőfokú végzettség (Előny: a bölcsészettudományi, a társadalomtudományi vagy az államtudományi végzettség</w:t>
      </w:r>
    </w:p>
    <w:p w14:paraId="7FD2832B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feltétel meghatározása:</w:t>
      </w:r>
    </w:p>
    <w:p w14:paraId="49FF0C1F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angol nyelvtudás (középfokú, C típusú nyelvvizsga megléte mellett),</w:t>
      </w:r>
    </w:p>
    <w:p w14:paraId="5880D2B5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MS Office (irodai alkalmazások) felhasználói szintű ismerete,</w:t>
      </w:r>
    </w:p>
    <w:p w14:paraId="6120549A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 Kit. 82. § (1)-(2) és (4) bekezdésekben írt feltételeknek való megfelelést igazoló hatósági erkölcsi bizonyítvány.</w:t>
      </w:r>
    </w:p>
    <w:p w14:paraId="305A7289" w14:textId="77777777" w:rsidR="00A54A1C" w:rsidRPr="00A54A1C" w:rsidRDefault="00A54A1C" w:rsidP="00A54A1C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18E8BC67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33906B99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467C9E8E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35DB7C7D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monotonitástűrés,</w:t>
      </w:r>
    </w:p>
    <w:p w14:paraId="40438527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csapatmunkára való képesség,</w:t>
      </w:r>
    </w:p>
    <w:p w14:paraId="7957F66A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terhelhetőség,</w:t>
      </w:r>
    </w:p>
    <w:p w14:paraId="3E954B20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megbízhatóság</w:t>
      </w:r>
    </w:p>
    <w:p w14:paraId="006FE5F7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gyakorlat.</w:t>
      </w:r>
    </w:p>
    <w:p w14:paraId="5FD5F850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2EA40F20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Önállóság (alap)</w:t>
      </w:r>
    </w:p>
    <w:p w14:paraId="66E4F971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Kommunikációs készség (alap)</w:t>
      </w:r>
    </w:p>
    <w:p w14:paraId="79425471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Együttműködés (alap)</w:t>
      </w:r>
    </w:p>
    <w:p w14:paraId="00AE5E94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Terhelhetőség (egyéb)</w:t>
      </w:r>
    </w:p>
    <w:p w14:paraId="3C6EFA0E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Elkötelezettség, megbízhatóság (Etikus magatartás) (egyéb)</w:t>
      </w:r>
    </w:p>
    <w:p w14:paraId="087BBDF6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0E334144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5F5B7856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motivációs levél</w:t>
      </w:r>
    </w:p>
    <w:p w14:paraId="532462A4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35E920E5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Adatkezelési nyilatkozat</w:t>
      </w:r>
    </w:p>
    <w:p w14:paraId="4B9FB992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Három hónapnál nem régebbi erkölcsi bizonyítvány</w:t>
      </w:r>
    </w:p>
    <w:p w14:paraId="499F01B6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2026.10.15.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74117DA1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Pályázat benyújtásának módja: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Elektronikus úton az allaspalyazatok@bm.gov.hu e-mail címre. A pályázat tárgyában kérjük feltüntetni: hatósági ügyintéző.</w:t>
      </w:r>
    </w:p>
    <w:p w14:paraId="5E0D7383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BM Bűnügyi Nyilvántartó Hatóság vezetőjének javaslata alapján a BM közigazgatási államtitkára dönt a pályázat nyerteséről. Az érvénytelen, hiányos, elkésett vagy a pályázati feltételeknek nem megfelelő pályázatokat a Belügyminisztérium jogosult érdemi vizsgálat nélkül eredménytelennek nyilvánítani. A pályázatok alapján kiválasztott jelentkezők interjún vesznek részt. A nyertes pályázó legkésőbb a munkakör betöltésekor köteles a Kit. 82. § (1)-(2) és (4) bekezdésekben írt feltételeknek való megfelelést igazoló, három hónapnál nem régebbi hatósági erkölcsi bizonyítványt benyújtani. A pályázat eredményéről a pályázók elektronikus úton értesítést kapnak.</w:t>
      </w:r>
    </w:p>
    <w:p w14:paraId="45154354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2026.10.20.</w:t>
      </w:r>
      <w:proofErr w:type="gramEnd"/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23:55</w:t>
      </w:r>
    </w:p>
    <w:p w14:paraId="5BC4C614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betöltésének időpontja: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2026.11.02.</w:t>
      </w:r>
    </w:p>
    <w:p w14:paraId="26EFE1EE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 végének időpontja: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2027.12.01.</w:t>
      </w:r>
    </w:p>
    <w:p w14:paraId="5BBB3A2E" w14:textId="77777777" w:rsidR="00A54A1C" w:rsidRPr="00A54A1C" w:rsidRDefault="00A54A1C" w:rsidP="00A54A1C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A54A1C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2026.09.27.</w:t>
      </w:r>
    </w:p>
    <w:p w14:paraId="38B3E4EE" w14:textId="77777777" w:rsidR="00A54A1C" w:rsidRPr="00A54A1C" w:rsidRDefault="00A54A1C" w:rsidP="00A54A1C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54A1C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A54A1C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A54A1C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3C502DD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183437"/>
    <w:rsid w:val="002F60E9"/>
    <w:rsid w:val="004444DE"/>
    <w:rsid w:val="004A3641"/>
    <w:rsid w:val="007D53B5"/>
    <w:rsid w:val="00867BDE"/>
    <w:rsid w:val="00A545EC"/>
    <w:rsid w:val="00A54A1C"/>
    <w:rsid w:val="00A6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55D"/>
  <w15:chartTrackingRefBased/>
  <w15:docId w15:val="{51E51264-6E42-4DF3-AA94-B3456F11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4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4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4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45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45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45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45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45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45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45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45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45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45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4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2</cp:revision>
  <dcterms:created xsi:type="dcterms:W3CDTF">2026-09-28T12:24:00Z</dcterms:created>
  <dcterms:modified xsi:type="dcterms:W3CDTF">2026-09-28T12:24:00Z</dcterms:modified>
</cp:coreProperties>
</file>